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Khang Bao Nguyen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BaoKhang627@gmail.com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www.intuitiveformation.com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Claremont Graduate University</w:t>
      </w:r>
    </w:p>
    <w:p w:rsidR="00000000" w:rsidDel="00000000" w:rsidP="00000000" w:rsidRDefault="00000000" w:rsidRPr="00000000" w14:paraId="00000008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PhD in Eastern and Western Philosophies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(in progress)</w:t>
      </w:r>
    </w:p>
    <w:p w:rsidR="00000000" w:rsidDel="00000000" w:rsidP="00000000" w:rsidRDefault="00000000" w:rsidRPr="00000000" w14:paraId="00000009">
      <w:pPr>
        <w:numPr>
          <w:ilvl w:val="0"/>
          <w:numId w:val="30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 in Philosophy &amp; World Religions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Exhale Yoga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–Venice, CA</w:t>
      </w:r>
    </w:p>
    <w:p w:rsidR="00000000" w:rsidDel="00000000" w:rsidP="00000000" w:rsidRDefault="00000000" w:rsidRPr="00000000" w14:paraId="0000000C">
      <w:pPr>
        <w:numPr>
          <w:ilvl w:val="0"/>
          <w:numId w:val="11"/>
        </w:numPr>
        <w:spacing w:after="0" w:afterAutospacing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200 Hour Yoga Teacher Training with Shiva Rea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="240" w:lineRule="auto"/>
        <w:ind w:left="144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Energetic Vinyasa Yoga, embodiment, energetic alignment sequencing, Tantric philosophy      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20" w:line="240" w:lineRule="auto"/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SELECT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SOLO EXHIBITIONS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2019; Shoebox Projects - Los Angeles, CA</w:t>
      </w:r>
    </w:p>
    <w:p w:rsidR="00000000" w:rsidDel="00000000" w:rsidP="00000000" w:rsidRDefault="00000000" w:rsidRPr="00000000" w14:paraId="00000012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Trans-Spatiotemporal Arising</w:t>
      </w:r>
    </w:p>
    <w:p w:rsidR="00000000" w:rsidDel="00000000" w:rsidP="00000000" w:rsidRDefault="00000000" w:rsidRPr="00000000" w14:paraId="00000013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2019; Claremont School of Theology - Claremont, CA</w:t>
      </w:r>
    </w:p>
    <w:p w:rsidR="00000000" w:rsidDel="00000000" w:rsidP="00000000" w:rsidRDefault="00000000" w:rsidRPr="00000000" w14:paraId="00000014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Dependent Origination and Trans-spatiotemporal Manifestation</w:t>
      </w:r>
    </w:p>
    <w:p w:rsidR="00000000" w:rsidDel="00000000" w:rsidP="00000000" w:rsidRDefault="00000000" w:rsidRPr="00000000" w14:paraId="00000015">
      <w:pPr>
        <w:numPr>
          <w:ilvl w:val="0"/>
          <w:numId w:val="2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2018; Pitzer College – Claremont, CA</w:t>
      </w:r>
    </w:p>
    <w:p w:rsidR="00000000" w:rsidDel="00000000" w:rsidP="00000000" w:rsidRDefault="00000000" w:rsidRPr="00000000" w14:paraId="00000016">
      <w:pPr>
        <w:numPr>
          <w:ilvl w:val="1"/>
          <w:numId w:val="23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Ecological Civilization and Symbiotic Development</w:t>
      </w:r>
    </w:p>
    <w:p w:rsidR="00000000" w:rsidDel="00000000" w:rsidP="00000000" w:rsidRDefault="00000000" w:rsidRPr="00000000" w14:paraId="00000017">
      <w:pPr>
        <w:numPr>
          <w:ilvl w:val="0"/>
          <w:numId w:val="29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2018; Claremont McKenna College -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Claremont, CA</w:t>
      </w:r>
    </w:p>
    <w:p w:rsidR="00000000" w:rsidDel="00000000" w:rsidP="00000000" w:rsidRDefault="00000000" w:rsidRPr="00000000" w14:paraId="00000018">
      <w:pPr>
        <w:numPr>
          <w:ilvl w:val="1"/>
          <w:numId w:val="2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Wholeness and Emptiness of Being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SELECT GROUP EXHIBITIONS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2019; Wolf &amp; Galentz Gallery - Berlin, Germany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Berlin-Los Angeles Connect</w:t>
      </w:r>
    </w:p>
    <w:p w:rsidR="00000000" w:rsidDel="00000000" w:rsidP="00000000" w:rsidRDefault="00000000" w:rsidRPr="00000000" w14:paraId="0000001E">
      <w:pPr>
        <w:numPr>
          <w:ilvl w:val="1"/>
          <w:numId w:val="1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Curated by Colin Roberts</w:t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2019; PØST and MiM Galleries - Los Angeles, CA</w:t>
      </w:r>
    </w:p>
    <w:p w:rsidR="00000000" w:rsidDel="00000000" w:rsidP="00000000" w:rsidRDefault="00000000" w:rsidRPr="00000000" w14:paraId="00000020">
      <w:pPr>
        <w:numPr>
          <w:ilvl w:val="1"/>
          <w:numId w:val="1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Kamikaze </w:t>
      </w:r>
    </w:p>
    <w:p w:rsidR="00000000" w:rsidDel="00000000" w:rsidP="00000000" w:rsidRDefault="00000000" w:rsidRPr="00000000" w14:paraId="00000021">
      <w:pPr>
        <w:numPr>
          <w:ilvl w:val="1"/>
          <w:numId w:val="1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Curated by Shirin Bolourchi </w:t>
      </w:r>
    </w:p>
    <w:p w:rsidR="00000000" w:rsidDel="00000000" w:rsidP="00000000" w:rsidRDefault="00000000" w:rsidRPr="00000000" w14:paraId="00000022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2019; LA Artcore - Los Angeles, CA</w:t>
      </w:r>
    </w:p>
    <w:p w:rsidR="00000000" w:rsidDel="00000000" w:rsidP="00000000" w:rsidRDefault="00000000" w:rsidRPr="00000000" w14:paraId="00000023">
      <w:pPr>
        <w:numPr>
          <w:ilvl w:val="1"/>
          <w:numId w:val="1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5th Annual Juried Exhibition</w:t>
      </w:r>
    </w:p>
    <w:p w:rsidR="00000000" w:rsidDel="00000000" w:rsidP="00000000" w:rsidRDefault="00000000" w:rsidRPr="00000000" w14:paraId="00000024">
      <w:pPr>
        <w:numPr>
          <w:ilvl w:val="1"/>
          <w:numId w:val="1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Juried by Jill Moniz &amp; Allison Agsten </w:t>
      </w:r>
    </w:p>
    <w:p w:rsidR="00000000" w:rsidDel="00000000" w:rsidP="00000000" w:rsidRDefault="00000000" w:rsidRPr="00000000" w14:paraId="00000025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2019; Claremont McKenna College - Claremont, CA</w:t>
      </w:r>
    </w:p>
    <w:p w:rsidR="00000000" w:rsidDel="00000000" w:rsidP="00000000" w:rsidRDefault="00000000" w:rsidRPr="00000000" w14:paraId="00000026">
      <w:pPr>
        <w:numPr>
          <w:ilvl w:val="1"/>
          <w:numId w:val="1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SASA Conference and Arts Festival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9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2018; Torrance Art Museum - Torrance, CA</w:t>
      </w:r>
    </w:p>
    <w:p w:rsidR="00000000" w:rsidDel="00000000" w:rsidP="00000000" w:rsidRDefault="00000000" w:rsidRPr="00000000" w14:paraId="00000028">
      <w:pPr>
        <w:numPr>
          <w:ilvl w:val="1"/>
          <w:numId w:val="19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Studio System II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2018; Highways Performance Space @ 18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 Art Center - Santa Monica, CA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Dialectic of Being and Becoming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7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2018; Progress Gallery, Los Angeles, CA</w:t>
      </w:r>
    </w:p>
    <w:p w:rsidR="00000000" w:rsidDel="00000000" w:rsidP="00000000" w:rsidRDefault="00000000" w:rsidRPr="00000000" w14:paraId="0000002C">
      <w:pPr>
        <w:numPr>
          <w:ilvl w:val="1"/>
          <w:numId w:val="3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50/50: Magic of Collaboration  </w:t>
      </w:r>
    </w:p>
    <w:p w:rsidR="00000000" w:rsidDel="00000000" w:rsidP="00000000" w:rsidRDefault="00000000" w:rsidRPr="00000000" w14:paraId="0000002D">
      <w:pPr>
        <w:numPr>
          <w:ilvl w:val="1"/>
          <w:numId w:val="3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Curated by Conchi Sanford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2017; LAVA Projects - Los Angeles, CA </w:t>
      </w:r>
    </w:p>
    <w:p w:rsidR="00000000" w:rsidDel="00000000" w:rsidP="00000000" w:rsidRDefault="00000000" w:rsidRPr="00000000" w14:paraId="0000002F">
      <w:pPr>
        <w:numPr>
          <w:ilvl w:val="1"/>
          <w:numId w:val="33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METAL  </w:t>
      </w:r>
    </w:p>
    <w:p w:rsidR="00000000" w:rsidDel="00000000" w:rsidP="00000000" w:rsidRDefault="00000000" w:rsidRPr="00000000" w14:paraId="00000030">
      <w:pPr>
        <w:numPr>
          <w:ilvl w:val="1"/>
          <w:numId w:val="33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Curated by Colin Roberts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</w:t>
        <w:tab/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2017; Progress Gallery -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Angeles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CA</w:t>
      </w:r>
    </w:p>
    <w:p w:rsidR="00000000" w:rsidDel="00000000" w:rsidP="00000000" w:rsidRDefault="00000000" w:rsidRPr="00000000" w14:paraId="00000032">
      <w:pPr>
        <w:numPr>
          <w:ilvl w:val="1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Peak and Ground of Creativity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0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2017; The LOFT - San Pedro, CA</w:t>
      </w:r>
    </w:p>
    <w:p w:rsidR="00000000" w:rsidDel="00000000" w:rsidP="00000000" w:rsidRDefault="00000000" w:rsidRPr="00000000" w14:paraId="00000034">
      <w:pPr>
        <w:numPr>
          <w:ilvl w:val="1"/>
          <w:numId w:val="40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Outer Limits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  <w:tab/>
        <w:t xml:space="preserve">        </w:t>
        <w:tab/>
      </w:r>
    </w:p>
    <w:p w:rsidR="00000000" w:rsidDel="00000000" w:rsidP="00000000" w:rsidRDefault="00000000" w:rsidRPr="00000000" w14:paraId="00000035">
      <w:pPr>
        <w:numPr>
          <w:ilvl w:val="0"/>
          <w:numId w:val="26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2017; Millard Sheets Art Center - Pomona CA</w:t>
      </w:r>
    </w:p>
    <w:p w:rsidR="00000000" w:rsidDel="00000000" w:rsidP="00000000" w:rsidRDefault="00000000" w:rsidRPr="00000000" w14:paraId="00000036">
      <w:pPr>
        <w:numPr>
          <w:ilvl w:val="1"/>
          <w:numId w:val="34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Socal MFA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</w:t>
        <w:tab/>
      </w:r>
    </w:p>
    <w:p w:rsidR="00000000" w:rsidDel="00000000" w:rsidP="00000000" w:rsidRDefault="00000000" w:rsidRPr="00000000" w14:paraId="00000037">
      <w:pPr>
        <w:numPr>
          <w:ilvl w:val="0"/>
          <w:numId w:val="16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2017; San Diego Art Institute -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 Diego, CA</w:t>
      </w:r>
    </w:p>
    <w:p w:rsidR="00000000" w:rsidDel="00000000" w:rsidP="00000000" w:rsidRDefault="00000000" w:rsidRPr="00000000" w14:paraId="00000038">
      <w:pPr>
        <w:numPr>
          <w:ilvl w:val="1"/>
          <w:numId w:val="16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SoCal/Baja Biennial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  <w:tab/>
        <w:t xml:space="preserve">                    </w:t>
        <w:tab/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2016; Torrance Art Museum - Torrance, CA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 Attack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4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2016; Irvine Fine Arts Center - Irvine, CA</w:t>
      </w:r>
    </w:p>
    <w:p w:rsidR="00000000" w:rsidDel="00000000" w:rsidP="00000000" w:rsidRDefault="00000000" w:rsidRPr="00000000" w14:paraId="0000003C">
      <w:pPr>
        <w:numPr>
          <w:ilvl w:val="1"/>
          <w:numId w:val="24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All Media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</w:t>
        <w:tab/>
      </w:r>
    </w:p>
    <w:p w:rsidR="00000000" w:rsidDel="00000000" w:rsidP="00000000" w:rsidRDefault="00000000" w:rsidRPr="00000000" w14:paraId="0000003D">
      <w:pPr>
        <w:numPr>
          <w:ilvl w:val="0"/>
          <w:numId w:val="25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2016; Người Việt News Gallery - Westminster, CA                </w:t>
        <w:tab/>
      </w:r>
    </w:p>
    <w:p w:rsidR="00000000" w:rsidDel="00000000" w:rsidP="00000000" w:rsidRDefault="00000000" w:rsidRPr="00000000" w14:paraId="0000003E">
      <w:pPr>
        <w:numPr>
          <w:ilvl w:val="0"/>
          <w:numId w:val="35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2016; Millard Sheets Art Center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Pomona, CA</w:t>
        <w:tab/>
      </w:r>
    </w:p>
    <w:p w:rsidR="00000000" w:rsidDel="00000000" w:rsidP="00000000" w:rsidRDefault="00000000" w:rsidRPr="00000000" w14:paraId="0000003F">
      <w:pPr>
        <w:numPr>
          <w:ilvl w:val="1"/>
          <w:numId w:val="35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Socal MFA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</w:t>
        <w:tab/>
      </w:r>
    </w:p>
    <w:p w:rsidR="00000000" w:rsidDel="00000000" w:rsidP="00000000" w:rsidRDefault="00000000" w:rsidRPr="00000000" w14:paraId="00000040">
      <w:pPr>
        <w:numPr>
          <w:ilvl w:val="0"/>
          <w:numId w:val="38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2016; San Diego Art Institute and Torrance Art Museum</w:t>
      </w:r>
    </w:p>
    <w:p w:rsidR="00000000" w:rsidDel="00000000" w:rsidP="00000000" w:rsidRDefault="00000000" w:rsidRPr="00000000" w14:paraId="00000041">
      <w:pPr>
        <w:numPr>
          <w:ilvl w:val="1"/>
          <w:numId w:val="38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MAS Attack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2016; Nan Rae Gallery @ Woodbury University - Glendale, CA          </w:t>
        <w:tab/>
        <w:t xml:space="preserve">                                </w:t>
        <w:tab/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pPp: Abstract Spirituality in Los Angeles Painting, Sculpture and Performance  </w:t>
      </w:r>
    </w:p>
    <w:p w:rsidR="00000000" w:rsidDel="00000000" w:rsidP="00000000" w:rsidRDefault="00000000" w:rsidRPr="00000000" w14:paraId="00000044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Curated by Doug Harvey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2015; OC Center for Contemporary Art &amp; VAALA - Santa Ana, CA                                                      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Generations: 40 Hues Between Black and White  </w:t>
      </w:r>
    </w:p>
    <w:p w:rsidR="00000000" w:rsidDel="00000000" w:rsidP="00000000" w:rsidRDefault="00000000" w:rsidRPr="00000000" w14:paraId="00000047">
      <w:pPr>
        <w:numPr>
          <w:ilvl w:val="0"/>
          <w:numId w:val="28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2015; Cerritos College Art Gallery - Norwalk, CA</w:t>
      </w:r>
    </w:p>
    <w:p w:rsidR="00000000" w:rsidDel="00000000" w:rsidP="00000000" w:rsidRDefault="00000000" w:rsidRPr="00000000" w14:paraId="00000048">
      <w:pPr>
        <w:numPr>
          <w:ilvl w:val="1"/>
          <w:numId w:val="28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highlight w:val="white"/>
          <w:rtl w:val="0"/>
        </w:rPr>
        <w:t xml:space="preserve">Abstracted Visions: Information Mapping from Mystic Diagrams to Data Visualization.  </w:t>
      </w:r>
    </w:p>
    <w:p w:rsidR="00000000" w:rsidDel="00000000" w:rsidP="00000000" w:rsidRDefault="00000000" w:rsidRPr="00000000" w14:paraId="00000049">
      <w:pPr>
        <w:numPr>
          <w:ilvl w:val="1"/>
          <w:numId w:val="28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highlight w:val="white"/>
          <w:rtl w:val="0"/>
        </w:rPr>
        <w:t xml:space="preserve">Curated by James MacDevitt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2015; Torrance Art Museum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Torrance, CA     </w:t>
        <w:tab/>
      </w:r>
    </w:p>
    <w:p w:rsidR="00000000" w:rsidDel="00000000" w:rsidP="00000000" w:rsidRDefault="00000000" w:rsidRPr="00000000" w14:paraId="0000004B">
      <w:pPr>
        <w:numPr>
          <w:ilvl w:val="1"/>
          <w:numId w:val="15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An Odyssey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  <w:tab/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2015; Irvine Fine Arts Center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Irvine, CA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All Media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</w:t>
        <w:tab/>
        <w:t xml:space="preserve"> </w:t>
      </w:r>
    </w:p>
    <w:p w:rsidR="00000000" w:rsidDel="00000000" w:rsidP="00000000" w:rsidRDefault="00000000" w:rsidRPr="00000000" w14:paraId="0000004E">
      <w:pPr>
        <w:numPr>
          <w:ilvl w:val="0"/>
          <w:numId w:val="13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2015; Oceanside Art Museum - Oceanside, CA</w:t>
      </w:r>
    </w:p>
    <w:p w:rsidR="00000000" w:rsidDel="00000000" w:rsidP="00000000" w:rsidRDefault="00000000" w:rsidRPr="00000000" w14:paraId="0000004F">
      <w:pPr>
        <w:numPr>
          <w:ilvl w:val="0"/>
          <w:numId w:val="20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2015; Orange County Center for Contemporary Art - Santa Ana CA                                           </w:t>
      </w:r>
    </w:p>
    <w:p w:rsidR="00000000" w:rsidDel="00000000" w:rsidP="00000000" w:rsidRDefault="00000000" w:rsidRPr="00000000" w14:paraId="00000050">
      <w:pPr>
        <w:numPr>
          <w:ilvl w:val="0"/>
          <w:numId w:val="36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2014; Huntington Beach Art Center - Huntington Beach, CA                                                  </w:t>
        <w:tab/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2014; South Bay Contemporary Gallery - Rolling Hills Estates, CA                            </w:t>
        <w:tab/>
        <w:t xml:space="preserve">        </w:t>
        <w:tab/>
      </w:r>
    </w:p>
    <w:p w:rsidR="00000000" w:rsidDel="00000000" w:rsidP="00000000" w:rsidRDefault="00000000" w:rsidRPr="00000000" w14:paraId="00000052">
      <w:pPr>
        <w:numPr>
          <w:ilvl w:val="1"/>
          <w:numId w:val="9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All Themes Considered</w:t>
      </w:r>
    </w:p>
    <w:p w:rsidR="00000000" w:rsidDel="00000000" w:rsidP="00000000" w:rsidRDefault="00000000" w:rsidRPr="00000000" w14:paraId="00000053">
      <w:pPr>
        <w:numPr>
          <w:ilvl w:val="0"/>
          <w:numId w:val="22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2014; San Diego Art Institute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 Diego, CA</w:t>
      </w:r>
    </w:p>
    <w:p w:rsidR="00000000" w:rsidDel="00000000" w:rsidP="00000000" w:rsidRDefault="00000000" w:rsidRPr="00000000" w14:paraId="00000054">
      <w:pPr>
        <w:numPr>
          <w:ilvl w:val="1"/>
          <w:numId w:val="22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Baja Norte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</w:t>
        <w:tab/>
      </w:r>
    </w:p>
    <w:p w:rsidR="00000000" w:rsidDel="00000000" w:rsidP="00000000" w:rsidRDefault="00000000" w:rsidRPr="00000000" w14:paraId="00000055">
      <w:pPr>
        <w:numPr>
          <w:ilvl w:val="0"/>
          <w:numId w:val="12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2014; Los Angeles Municipal Art Gallery - Los Angeles CA                                                </w:t>
        <w:tab/>
      </w:r>
    </w:p>
    <w:p w:rsidR="00000000" w:rsidDel="00000000" w:rsidP="00000000" w:rsidRDefault="00000000" w:rsidRPr="00000000" w14:paraId="00000056">
      <w:pPr>
        <w:numPr>
          <w:ilvl w:val="0"/>
          <w:numId w:val="4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2013; VAALA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Santa Ana, CA </w:t>
        <w:tab/>
      </w:r>
    </w:p>
    <w:p w:rsidR="00000000" w:rsidDel="00000000" w:rsidP="00000000" w:rsidRDefault="00000000" w:rsidRPr="00000000" w14:paraId="00000057">
      <w:pPr>
        <w:numPr>
          <w:ilvl w:val="1"/>
          <w:numId w:val="4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Emerge</w:t>
      </w:r>
    </w:p>
    <w:p w:rsidR="00000000" w:rsidDel="00000000" w:rsidP="00000000" w:rsidRDefault="00000000" w:rsidRPr="00000000" w14:paraId="00000058">
      <w:pPr>
        <w:numPr>
          <w:ilvl w:val="1"/>
          <w:numId w:val="41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Curated by Nguyen Ly</w:t>
      </w:r>
    </w:p>
    <w:p w:rsidR="00000000" w:rsidDel="00000000" w:rsidP="00000000" w:rsidRDefault="00000000" w:rsidRPr="00000000" w14:paraId="00000059">
      <w:pPr>
        <w:numPr>
          <w:ilvl w:val="0"/>
          <w:numId w:val="17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2013; Torrance Art Museum - Torrance, CA</w:t>
      </w:r>
    </w:p>
    <w:p w:rsidR="00000000" w:rsidDel="00000000" w:rsidP="00000000" w:rsidRDefault="00000000" w:rsidRPr="00000000" w14:paraId="0000005A">
      <w:pPr>
        <w:numPr>
          <w:ilvl w:val="1"/>
          <w:numId w:val="17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South Bay Focus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</w:t>
        <w:tab/>
        <w:t xml:space="preserve">        </w:t>
        <w:tab/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2013; Riverside Art Museum - Riverside, CA</w:t>
      </w:r>
    </w:p>
    <w:p w:rsidR="00000000" w:rsidDel="00000000" w:rsidP="00000000" w:rsidRDefault="00000000" w:rsidRPr="00000000" w14:paraId="0000005C">
      <w:pPr>
        <w:numPr>
          <w:ilvl w:val="1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Persistence of Memory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</w:t>
        <w:tab/>
        <w:t xml:space="preserve">        </w:t>
        <w:tab/>
        <w:t xml:space="preserve">  </w:t>
      </w:r>
    </w:p>
    <w:p w:rsidR="00000000" w:rsidDel="00000000" w:rsidP="00000000" w:rsidRDefault="00000000" w:rsidRPr="00000000" w14:paraId="0000005D">
      <w:pPr>
        <w:numPr>
          <w:ilvl w:val="0"/>
          <w:numId w:val="21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2013; PS Zask Art Gallery - Rolling Hills Estates, CA</w:t>
      </w:r>
    </w:p>
    <w:p w:rsidR="00000000" w:rsidDel="00000000" w:rsidP="00000000" w:rsidRDefault="00000000" w:rsidRPr="00000000" w14:paraId="0000005E">
      <w:pPr>
        <w:numPr>
          <w:ilvl w:val="1"/>
          <w:numId w:val="21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South Bay Contemporary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  <w:tab/>
      </w:r>
    </w:p>
    <w:p w:rsidR="00000000" w:rsidDel="00000000" w:rsidP="00000000" w:rsidRDefault="00000000" w:rsidRPr="00000000" w14:paraId="0000005F">
      <w:pPr>
        <w:numPr>
          <w:ilvl w:val="0"/>
          <w:numId w:val="10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2013; Long Beach Museum of Art/Art Exchange - Long Beach, CA                             </w:t>
        <w:tab/>
      </w:r>
    </w:p>
    <w:p w:rsidR="00000000" w:rsidDel="00000000" w:rsidP="00000000" w:rsidRDefault="00000000" w:rsidRPr="00000000" w14:paraId="00000060">
      <w:pPr>
        <w:numPr>
          <w:ilvl w:val="0"/>
          <w:numId w:val="18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2013; DA Center for the Arts - Pomona, CA</w:t>
      </w:r>
    </w:p>
    <w:p w:rsidR="00000000" w:rsidDel="00000000" w:rsidP="00000000" w:rsidRDefault="00000000" w:rsidRPr="00000000" w14:paraId="00000061">
      <w:pPr>
        <w:numPr>
          <w:ilvl w:val="1"/>
          <w:numId w:val="18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Where East Meets West</w:t>
      </w:r>
    </w:p>
    <w:p w:rsidR="00000000" w:rsidDel="00000000" w:rsidP="00000000" w:rsidRDefault="00000000" w:rsidRPr="00000000" w14:paraId="00000062">
      <w:pPr>
        <w:numPr>
          <w:ilvl w:val="0"/>
          <w:numId w:val="32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2013; Huntington Beach Art Center - Huntington Beach, CA   </w:t>
        <w:tab/>
        <w:t xml:space="preserve">                                </w:t>
        <w:tab/>
        <w:t xml:space="preserve">        </w:t>
        <w:tab/>
      </w:r>
    </w:p>
    <w:p w:rsidR="00000000" w:rsidDel="00000000" w:rsidP="00000000" w:rsidRDefault="00000000" w:rsidRPr="00000000" w14:paraId="00000063">
      <w:pPr>
        <w:numPr>
          <w:ilvl w:val="0"/>
          <w:numId w:val="14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2012; Irvine Fine Arts Center - Irvine, CA</w:t>
      </w:r>
    </w:p>
    <w:p w:rsidR="00000000" w:rsidDel="00000000" w:rsidP="00000000" w:rsidRDefault="00000000" w:rsidRPr="00000000" w14:paraId="00000064">
      <w:pPr>
        <w:numPr>
          <w:ilvl w:val="1"/>
          <w:numId w:val="14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All Media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</w:t>
        <w:tab/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CURATORIAL EXPERIENCE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                                            </w:t>
        <w:tab/>
      </w:r>
    </w:p>
    <w:p w:rsidR="00000000" w:rsidDel="00000000" w:rsidP="00000000" w:rsidRDefault="00000000" w:rsidRPr="00000000" w14:paraId="00000068">
      <w:pPr>
        <w:numPr>
          <w:ilvl w:val="0"/>
          <w:numId w:val="39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2018; Highways Performance Space @ 18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 Art Center, Santa Monica, CA</w:t>
      </w:r>
    </w:p>
    <w:p w:rsidR="00000000" w:rsidDel="00000000" w:rsidP="00000000" w:rsidRDefault="00000000" w:rsidRPr="00000000" w14:paraId="00000069">
      <w:pPr>
        <w:numPr>
          <w:ilvl w:val="1"/>
          <w:numId w:val="39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Dialectic of Being and Becoming: Realization of Fullness</w:t>
      </w:r>
    </w:p>
    <w:p w:rsidR="00000000" w:rsidDel="00000000" w:rsidP="00000000" w:rsidRDefault="00000000" w:rsidRPr="00000000" w14:paraId="0000006A">
      <w:pPr>
        <w:numPr>
          <w:ilvl w:val="1"/>
          <w:numId w:val="39"/>
        </w:numPr>
        <w:spacing w:line="240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Curated by Khang Nguyen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</w:t>
        <w:tab/>
      </w:r>
    </w:p>
    <w:p w:rsidR="00000000" w:rsidDel="00000000" w:rsidP="00000000" w:rsidRDefault="00000000" w:rsidRPr="00000000" w14:paraId="0000006B">
      <w:pPr>
        <w:numPr>
          <w:ilvl w:val="0"/>
          <w:numId w:val="27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2017; Progress Gallery, Pomona, CA</w:t>
      </w:r>
    </w:p>
    <w:p w:rsidR="00000000" w:rsidDel="00000000" w:rsidP="00000000" w:rsidRDefault="00000000" w:rsidRPr="00000000" w14:paraId="0000006C">
      <w:pPr>
        <w:numPr>
          <w:ilvl w:val="1"/>
          <w:numId w:val="2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Peak and Ground of Creativity</w:t>
      </w:r>
    </w:p>
    <w:p w:rsidR="00000000" w:rsidDel="00000000" w:rsidP="00000000" w:rsidRDefault="00000000" w:rsidRPr="00000000" w14:paraId="0000006D">
      <w:pPr>
        <w:numPr>
          <w:ilvl w:val="1"/>
          <w:numId w:val="2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Curated by Khang Nguyen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RESIDENCY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2019; Shoebox Projects - Los Angeles, CA</w:t>
      </w:r>
    </w:p>
    <w:p w:rsidR="00000000" w:rsidDel="00000000" w:rsidP="00000000" w:rsidRDefault="00000000" w:rsidRPr="00000000" w14:paraId="00000072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Trans-spatiotemporal Arising</w:t>
      </w:r>
    </w:p>
    <w:p w:rsidR="00000000" w:rsidDel="00000000" w:rsidP="00000000" w:rsidRDefault="00000000" w:rsidRPr="00000000" w14:paraId="00000073">
      <w:pPr>
        <w:numPr>
          <w:ilvl w:val="0"/>
          <w:numId w:val="7"/>
        </w:numPr>
        <w:spacing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2018; Torrance Art Museum - Torrance, CA</w:t>
      </w:r>
    </w:p>
    <w:p w:rsidR="00000000" w:rsidDel="00000000" w:rsidP="00000000" w:rsidRDefault="00000000" w:rsidRPr="00000000" w14:paraId="00000074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i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Studio System II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Thought-Provokers: Celebrating Artists &amp; Creatives</w:t>
      </w:r>
    </w:p>
    <w:p w:rsidR="00000000" w:rsidDel="00000000" w:rsidP="00000000" w:rsidRDefault="00000000" w:rsidRPr="00000000" w14:paraId="0000007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Voyage LA</w:t>
      </w:r>
    </w:p>
    <w:p w:rsidR="00000000" w:rsidDel="00000000" w:rsidP="00000000" w:rsidRDefault="00000000" w:rsidRPr="00000000" w14:paraId="0000007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http://voyagela.com/interview/meet-khang-nguyen-visual-artist-claremont/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line="276" w:lineRule="auto"/>
        <w:rPr>
          <w:rFonts w:ascii="Times New Roman" w:cs="Times New Roman" w:eastAsia="Times New Roman" w:hAnsi="Times New Roman"/>
          <w:i w:val="1"/>
          <w:color w:val="1d21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highlight w:val="white"/>
          <w:rtl w:val="0"/>
        </w:rPr>
        <w:t xml:space="preserve">Liminal Art</w:t>
      </w:r>
    </w:p>
    <w:p w:rsidR="00000000" w:rsidDel="00000000" w:rsidP="00000000" w:rsidRDefault="00000000" w:rsidRPr="00000000" w14:paraId="0000007D">
      <w:pPr>
        <w:spacing w:line="276" w:lineRule="auto"/>
        <w:rPr>
          <w:rFonts w:ascii="Times New Roman" w:cs="Times New Roman" w:eastAsia="Times New Roman" w:hAnsi="Times New Roman"/>
          <w:color w:val="1d2129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highlight w:val="white"/>
          <w:rtl w:val="0"/>
        </w:rPr>
        <w:t xml:space="preserve">Visual Art Source</w:t>
      </w:r>
    </w:p>
    <w:p w:rsidR="00000000" w:rsidDel="00000000" w:rsidP="00000000" w:rsidRDefault="00000000" w:rsidRPr="00000000" w14:paraId="0000007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David S. Rubin</w:t>
      </w:r>
    </w:p>
    <w:p w:rsidR="00000000" w:rsidDel="00000000" w:rsidP="00000000" w:rsidRDefault="00000000" w:rsidRPr="00000000" w14:paraId="0000007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http://www.visualartsource.com/index.php?page=editorial&amp;pcID=17&amp;aID=4942</w:t>
      </w:r>
    </w:p>
    <w:p w:rsidR="00000000" w:rsidDel="00000000" w:rsidP="00000000" w:rsidRDefault="00000000" w:rsidRPr="00000000" w14:paraId="00000080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Dialectic of Being and Becoming</w:t>
      </w:r>
    </w:p>
    <w:p w:rsidR="00000000" w:rsidDel="00000000" w:rsidP="00000000" w:rsidRDefault="00000000" w:rsidRPr="00000000" w14:paraId="0000008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 and Cake LA</w:t>
      </w:r>
    </w:p>
    <w:p w:rsidR="00000000" w:rsidDel="00000000" w:rsidP="00000000" w:rsidRDefault="00000000" w:rsidRPr="00000000" w14:paraId="0000008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Genis Davis</w:t>
      </w:r>
    </w:p>
    <w:p w:rsidR="00000000" w:rsidDel="00000000" w:rsidP="00000000" w:rsidRDefault="00000000" w:rsidRPr="00000000" w14:paraId="0000008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https://artandcakela.com/2018/10/01/dialectic-of-being-and-becoming-at-18th-street-arts-center/</w:t>
      </w:r>
    </w:p>
    <w:p w:rsidR="00000000" w:rsidDel="00000000" w:rsidP="00000000" w:rsidRDefault="00000000" w:rsidRPr="00000000" w14:paraId="00000085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Museum as a Creative Laboratory</w:t>
      </w:r>
    </w:p>
    <w:p w:rsidR="00000000" w:rsidDel="00000000" w:rsidP="00000000" w:rsidRDefault="00000000" w:rsidRPr="00000000" w14:paraId="0000008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Visual Art 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David S. Rubin</w:t>
      </w:r>
    </w:p>
    <w:p w:rsidR="00000000" w:rsidDel="00000000" w:rsidP="00000000" w:rsidRDefault="00000000" w:rsidRPr="00000000" w14:paraId="0000008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http://www.visualartsource.com/index.php?page=editorial&amp;pcID=17&amp;aID=4784</w:t>
      </w:r>
    </w:p>
    <w:p w:rsidR="00000000" w:rsidDel="00000000" w:rsidP="00000000" w:rsidRDefault="00000000" w:rsidRPr="00000000" w14:paraId="0000008A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Studio System II at Torrance Art Museum: Audience with a Muse</w:t>
      </w:r>
    </w:p>
    <w:p w:rsidR="00000000" w:rsidDel="00000000" w:rsidP="00000000" w:rsidRDefault="00000000" w:rsidRPr="00000000" w14:paraId="0000008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Diversions LA </w:t>
      </w:r>
    </w:p>
    <w:p w:rsidR="00000000" w:rsidDel="00000000" w:rsidP="00000000" w:rsidRDefault="00000000" w:rsidRPr="00000000" w14:paraId="0000008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Genie Davis</w:t>
      </w:r>
    </w:p>
    <w:p w:rsidR="00000000" w:rsidDel="00000000" w:rsidP="00000000" w:rsidRDefault="00000000" w:rsidRPr="00000000" w14:paraId="0000008E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http://diversionsla.com/studio-system-ii-at-torrance-art-museum-audience-with-a-muse/</w:t>
      </w:r>
    </w:p>
    <w:p w:rsidR="00000000" w:rsidDel="00000000" w:rsidP="00000000" w:rsidRDefault="00000000" w:rsidRPr="00000000" w14:paraId="0000008F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0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Final Round Up: Studio System 2 @ the Torrance Art Museum</w:t>
      </w:r>
    </w:p>
    <w:p w:rsidR="00000000" w:rsidDel="00000000" w:rsidP="00000000" w:rsidRDefault="00000000" w:rsidRPr="00000000" w14:paraId="00000091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 and Cake LA</w:t>
      </w:r>
    </w:p>
    <w:p w:rsidR="00000000" w:rsidDel="00000000" w:rsidP="00000000" w:rsidRDefault="00000000" w:rsidRPr="00000000" w14:paraId="0000009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Lawrence Gipe</w:t>
      </w:r>
    </w:p>
    <w:p w:rsidR="00000000" w:rsidDel="00000000" w:rsidP="00000000" w:rsidRDefault="00000000" w:rsidRPr="00000000" w14:paraId="00000093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https://artandcakela.com/2018/08/08/final-round-up-studio-system-2-at-tam/</w:t>
      </w:r>
    </w:p>
    <w:p w:rsidR="00000000" w:rsidDel="00000000" w:rsidP="00000000" w:rsidRDefault="00000000" w:rsidRPr="00000000" w14:paraId="0000009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Studio Systems II at Torrance Art Museum: Half-Time</w:t>
      </w:r>
    </w:p>
    <w:p w:rsidR="00000000" w:rsidDel="00000000" w:rsidP="00000000" w:rsidRDefault="00000000" w:rsidRPr="00000000" w14:paraId="0000009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 and Cake LA</w:t>
      </w:r>
    </w:p>
    <w:p w:rsidR="00000000" w:rsidDel="00000000" w:rsidP="00000000" w:rsidRDefault="00000000" w:rsidRPr="00000000" w14:paraId="00000097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 Lawrence Gipe</w:t>
      </w:r>
    </w:p>
    <w:p w:rsidR="00000000" w:rsidDel="00000000" w:rsidP="00000000" w:rsidRDefault="00000000" w:rsidRPr="00000000" w14:paraId="00000098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https://artandcakela.com/2018/06/18/studio-systems-ii-at-torrance-art-museum-half-time/</w:t>
      </w:r>
    </w:p>
    <w:p w:rsidR="00000000" w:rsidDel="00000000" w:rsidP="00000000" w:rsidRDefault="00000000" w:rsidRPr="00000000" w14:paraId="00000099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practice, Practice, practice:</w:t>
      </w:r>
    </w:p>
    <w:p w:rsidR="00000000" w:rsidDel="00000000" w:rsidP="00000000" w:rsidRDefault="00000000" w:rsidRPr="00000000" w14:paraId="0000009B">
      <w:pPr>
        <w:spacing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Abstract Spirituality in Contemporary LA Painting, Sculpture, and Performance</w:t>
      </w:r>
    </w:p>
    <w:p w:rsidR="00000000" w:rsidDel="00000000" w:rsidP="00000000" w:rsidRDefault="00000000" w:rsidRPr="00000000" w14:paraId="0000009C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written and curated by Doug Harvey</w:t>
      </w:r>
    </w:p>
    <w:p w:rsidR="00000000" w:rsidDel="00000000" w:rsidP="00000000" w:rsidRDefault="00000000" w:rsidRPr="00000000" w14:paraId="0000009D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http://abstractspiritual.blogspot.com/</w:t>
      </w:r>
    </w:p>
    <w:p w:rsidR="00000000" w:rsidDel="00000000" w:rsidP="00000000" w:rsidRDefault="00000000" w:rsidRPr="00000000" w14:paraId="0000009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</w:t>
        <w:tab/>
        <w:t xml:space="preserve">        </w:t>
        <w:tab/>
      </w:r>
    </w:p>
    <w:p w:rsidR="00000000" w:rsidDel="00000000" w:rsidP="00000000" w:rsidRDefault="00000000" w:rsidRPr="00000000" w14:paraId="0000009F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